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1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Московский проспект,д. 99-109, Калининград, 236006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тел:8(4012) 37-99-30,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admin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</w:p>
    <w:p>
      <w:pPr>
        <w:pStyle w:val="Normal"/>
        <w:tabs>
          <w:tab w:val="left" w:pos="59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ИНН  3906372846 ОГРН 1183926025062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УТВЕРЖДЕНО</w:t>
      </w:r>
    </w:p>
    <w:p>
      <w:pPr>
        <w:pStyle w:val="Normal"/>
        <w:tabs>
          <w:tab w:val="left" w:pos="622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АНО ДПО АПИ «Вирсавия»      </w:t>
      </w:r>
    </w:p>
    <w:p>
      <w:pPr>
        <w:pStyle w:val="Normal"/>
        <w:tabs>
          <w:tab w:val="left" w:pos="580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_________Левшина О.Н.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о порядке посещения обучающимися мероприятий,                         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sz w:val="28"/>
          <w:szCs w:val="28"/>
        </w:rPr>
        <w:t>которые проводятся  в АНО ДПО АПИ «Вирсавия»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 не предусмотрены учебным планом.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100" w:leader="none"/>
        </w:tabs>
        <w:rPr/>
      </w:pPr>
      <w:r>
        <w:rPr/>
        <w:tab/>
      </w:r>
    </w:p>
    <w:p>
      <w:pPr>
        <w:pStyle w:val="Normal"/>
        <w:tabs>
          <w:tab w:val="left" w:pos="2100" w:leader="none"/>
        </w:tabs>
        <w:rPr/>
      </w:pPr>
      <w:r>
        <w:rPr/>
      </w:r>
    </w:p>
    <w:p>
      <w:pPr>
        <w:pStyle w:val="Normal"/>
        <w:tabs>
          <w:tab w:val="left" w:pos="2100" w:leader="none"/>
        </w:tabs>
        <w:rPr/>
      </w:pPr>
      <w:r>
        <w:rPr/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1.Общие положения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Настоящее Положение разработано на основании требований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части 1 ст.34 Федерального закона от 29.12.2012г. № 273-ФЗ «Об образовании в Российской Федерации».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Данное Положение разработано с целью урегулирования вопросов, связанных с порядком посещения обучающимися мероприятий, которые проводятся в АНО ДПО АПИ «Вирсавия» (далее-АНО) и не предусмотрены учебным планом.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Положение принимается на неопределенный срок. Изменения и дополнения к Положению принимаются в порядке, предусмотренном п.1.4 настоящего Положения.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Любые изменения и (или) дополнения в Положение оформляются в виде новой редакции Положения, предыдущая редакция автоматически утрачивает силу.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2. Перечень мероприятий, не предусмотренных учебным планом.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К числу мероприятий, не предусмотренных учебным планом относятся: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конференции, вечера, праздники, творческие конкурсы, а также иные мероприятия, отнесенные к перечисленным приказом Директора АНО.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Указанные мероприятия включаются в общий план мероприятий, который утверждается приказом Директора АНО.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Общий план мероприятий готовится заместителем директора с участием педагогов-организаторов, после чего представляется Директору на утверждение.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После проведения мероприятия, анализируя и оценивая это мероприятие, необходимо исходить из следующих показателей: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соответствие поставленных задач конкретным особенностям обучающихся;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отношение обучающихся, определяемое: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а) степенью их участия в подготовке и проведении мероприятия;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б) их активностью;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в) самостоятельностью; 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качество организации мероприятия, определяемое: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а) формами и методами проведения мероприятия;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б) ролью педагога (педагогов).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sz w:val="28"/>
          <w:szCs w:val="28"/>
        </w:rPr>
        <w:t>3.Порядок посещения мероприятий обучающимися.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 Согласно плану проведения мероприятия обучающиеся  прибывают на мероприятие.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Если предусмотрено участие обучающегося  в роли ведущего (ведущей), артиста, то данные обучающиеся приходят в назначенное время к ответственному организатору.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Обучающиеся находящиеся на мероприятии соблюдают правила поведения согласно Уставу АНО.</w:t>
      </w:r>
    </w:p>
    <w:p>
      <w:pPr>
        <w:pStyle w:val="Normal"/>
        <w:tabs>
          <w:tab w:val="left" w:pos="21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Внешний вид обучающихся согласуется с организатором мероприятия.</w:t>
      </w:r>
    </w:p>
    <w:p>
      <w:pPr>
        <w:pStyle w:val="Normal"/>
        <w:tabs>
          <w:tab w:val="left" w:pos="2100" w:leader="none"/>
        </w:tabs>
        <w:spacing w:before="0" w:after="200"/>
        <w:rPr/>
      </w:pPr>
      <w:r>
        <w:rPr>
          <w:rFonts w:cs="Times New Roman" w:ascii="Times New Roman" w:hAnsi="Times New Roman"/>
          <w:sz w:val="28"/>
          <w:szCs w:val="28"/>
        </w:rPr>
        <w:t>3.5. По окончании мероприятия обучающиеся уходят с мероприятия. В случае если обучающийся должен уйти с мероприятия до момента его окончания он должен предупредить об этом преподавателя.</w:t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080410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a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74aa2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01482c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01482c"/>
    <w:rPr/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01482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5"/>
    <w:uiPriority w:val="99"/>
    <w:unhideWhenUsed/>
    <w:rsid w:val="0001482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1482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148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hyperlink" Target="http://www.virsaviya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LibreOffice/6.1.0.3$Windows_X86_64 LibreOffice_project/efb621ed25068d70781dc026f7e9c5187a4decd1</Application>
  <Pages>4</Pages>
  <Words>331</Words>
  <Characters>2543</Characters>
  <CharactersWithSpaces>3417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2019-12-17T16:34:00Z</dcterms:created>
  <dc:creator>Менеджер</dc:creator>
  <dc:description/>
  <dc:language>ru-RU</dc:language>
  <cp:lastModifiedBy/>
  <cp:lastPrinted>2020-01-15T12:03:00Z</cp:lastPrinted>
  <dcterms:modified xsi:type="dcterms:W3CDTF">2020-07-21T04:14:25Z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