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/>
        <w:drawing>
          <wp:inline distT="0" distB="8890" distL="0" distR="1270">
            <wp:extent cx="6228080" cy="1305560"/>
            <wp:effectExtent l="0" t="0" r="0" b="0"/>
            <wp:docPr id="1" name="Рисунок 2" descr="F:\новая шапка АНО ДПО АП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F:\новая шапка АНО ДПО АПИ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Приказ №011 от 08.01.2020 года</w:t>
      </w:r>
    </w:p>
    <w:p>
      <w:pPr>
        <w:pStyle w:val="Normal"/>
        <w:spacing w:lineRule="auto" w:line="276" w:before="24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 утверждении Положения «Об основаниях и порядке снижения стоимости платных образовательных услуг»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spacing w:lineRule="auto" w:line="27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tabs>
          <w:tab w:val="left" w:pos="709" w:leader="none"/>
        </w:tabs>
        <w:spacing w:lineRule="auto" w:line="276" w:before="0" w:after="0"/>
        <w:ind w:left="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>На основании Федерального закона от 29.12.2012 № 273-ФЗ «Об образовании в Российской Федерации» и Приказа Министерства образования и науки Российской Федерации от 1 июля 2013 г. N 499 «Об утверждении Порядка организации и осуществления образовательной деятельности по дополнительным профессиональным программам», Приказа Министерства образования и науки Российской Федерации от 18.04.2013 года №292 «Об утверждении порядка организации и осуществления образовательной деятельности по основным программам профессионального обучения», Постановления Правительства Российской Федерации от 15.08.2013 года №706 «Об утверждении правил оказания платных образовательных услуг», приказываю: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Утвердить Положение «Об основаниях и порядке снижения стоимости платных образовательных услуг» и использовать его в работе.</w:t>
      </w:r>
    </w:p>
    <w:p>
      <w:pPr>
        <w:pStyle w:val="NoSpacing"/>
        <w:numPr>
          <w:ilvl w:val="0"/>
          <w:numId w:val="2"/>
        </w:numPr>
        <w:shd w:val="clear" w:color="auto" w:fill="FFFFFF"/>
        <w:spacing w:lineRule="atLeast" w:line="273" w:beforeAutospacing="0" w:before="0" w:afterAutospacing="0" w:after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Разместить настоящее Положение на официальном сайте учреждения в сети «Интернет».</w:t>
      </w:r>
    </w:p>
    <w:p>
      <w:pPr>
        <w:pStyle w:val="NoSpacing"/>
        <w:numPr>
          <w:ilvl w:val="0"/>
          <w:numId w:val="2"/>
        </w:numPr>
        <w:shd w:val="clear" w:color="auto" w:fill="FFFFFF"/>
        <w:spacing w:lineRule="atLeast" w:line="273" w:beforeAutospacing="0" w:before="0" w:afterAutospacing="0" w:after="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Назначить Сергиец Н.С. ответственным лицом за размещение и обновление информации на официальном сайте АНО в сети «Интернет».</w:t>
      </w:r>
    </w:p>
    <w:p>
      <w:pPr>
        <w:pStyle w:val="ListParagraph"/>
        <w:numPr>
          <w:ilvl w:val="0"/>
          <w:numId w:val="2"/>
        </w:numPr>
        <w:tabs>
          <w:tab w:val="left" w:pos="709" w:leader="none"/>
        </w:tabs>
        <w:spacing w:lineRule="auto" w:line="276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Контроль за исполнением настоящего приказа оставляю за Тимошенко Ю.В.</w:t>
      </w:r>
    </w:p>
    <w:p>
      <w:pPr>
        <w:pStyle w:val="Normal"/>
        <w:tabs>
          <w:tab w:val="left" w:pos="709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709" w:leader="none"/>
        </w:tabs>
        <w:spacing w:lineRule="auto" w:line="276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Директор АНО ДПО АПИ «Вирсавия»                          О.Н. Левшина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+       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28080" cy="880808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8080" cy="8808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sz w:val="28"/>
          <w:szCs w:val="28"/>
        </w:rPr>
        <w:t xml:space="preserve">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Автономная некоммерческая организация 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</w:t>
      </w:r>
      <w:r>
        <w:rPr>
          <w:rFonts w:cs="Times New Roman" w:ascii="Times New Roman" w:hAnsi="Times New Roman"/>
          <w:sz w:val="28"/>
          <w:szCs w:val="28"/>
        </w:rPr>
        <w:t xml:space="preserve">дополнительного профессионального образования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 xml:space="preserve">            </w:t>
      </w:r>
      <w:r>
        <w:rPr>
          <w:rFonts w:cs="Times New Roman" w:ascii="Times New Roman" w:hAnsi="Times New Roman"/>
          <w:sz w:val="32"/>
          <w:szCs w:val="32"/>
        </w:rPr>
        <w:t>Академия парикмахерского искусства «Вирсавия»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________________________________________________________________________            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4"/>
          <w:szCs w:val="24"/>
        </w:rPr>
        <w:t>236006 г.Калининград Московский проспект 99-109, тел.8(4012)37-99-30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4"/>
          <w:szCs w:val="24"/>
          <w:lang w:val="en-US"/>
        </w:rPr>
        <w:t xml:space="preserve">                              </w:t>
      </w:r>
      <w:r>
        <w:rPr>
          <w:rFonts w:cs="Times New Roman" w:ascii="Times New Roman" w:hAnsi="Times New Roman"/>
          <w:sz w:val="24"/>
          <w:szCs w:val="24"/>
          <w:lang w:val="en-US"/>
        </w:rPr>
        <w:t xml:space="preserve">e-mail: </w:t>
      </w:r>
      <w:hyperlink r:id="rId4">
        <w:r>
          <w:rPr>
            <w:rStyle w:val="Style15"/>
            <w:rFonts w:cs="Times New Roman" w:ascii="Times New Roman" w:hAnsi="Times New Roman"/>
            <w:sz w:val="24"/>
            <w:szCs w:val="24"/>
            <w:lang w:val="en-US"/>
          </w:rPr>
          <w:t>admin@virsaviya.com</w:t>
        </w:r>
      </w:hyperlink>
      <w:r>
        <w:rPr>
          <w:rFonts w:cs="Times New Roman" w:ascii="Times New Roman" w:hAnsi="Times New Roman"/>
          <w:sz w:val="24"/>
          <w:szCs w:val="24"/>
          <w:lang w:val="en-US"/>
        </w:rPr>
        <w:t xml:space="preserve">  www.virsaviya.com</w:t>
        <w:tab/>
        <w:tab/>
        <w:tab/>
        <w:tab/>
      </w:r>
      <w:r>
        <w:rPr>
          <w:lang w:val="en-US"/>
        </w:rPr>
        <w:tab/>
        <w:tab/>
        <w:tab/>
        <w:tab/>
        <w:tab/>
        <w:tab/>
        <w:tab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  <w:tab/>
        <w:tab/>
        <w:tab/>
        <w:tab/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lang w:val="en-US"/>
        </w:rPr>
        <w:t xml:space="preserve">                              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>УТВЕРЖДЕНО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>:</w:t>
      </w:r>
    </w:p>
    <w:p>
      <w:pPr>
        <w:pStyle w:val="Normal"/>
        <w:spacing w:before="0" w:after="0"/>
        <w:ind w:left="4956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</w:t>
      </w:r>
    </w:p>
    <w:p>
      <w:pPr>
        <w:pStyle w:val="Normal"/>
        <w:spacing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 xml:space="preserve">Директор АНО ДПО АПИ «Вирсавия» </w:t>
      </w:r>
    </w:p>
    <w:p>
      <w:pPr>
        <w:pStyle w:val="Normal"/>
        <w:spacing w:before="0" w:after="0"/>
        <w:ind w:left="4956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</w:t>
      </w:r>
      <w:r>
        <w:rPr>
          <w:rFonts w:cs="Times New Roman" w:ascii="Times New Roman" w:hAnsi="Times New Roman"/>
          <w:sz w:val="24"/>
          <w:szCs w:val="24"/>
        </w:rPr>
        <w:t>________О.Н.Левшина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76" w:before="24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76" w:before="240" w:after="160"/>
        <w:ind w:left="-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«Об основаниях и порядке снижения стоимости платных образовательных услуг»</w:t>
      </w:r>
    </w:p>
    <w:p>
      <w:pPr>
        <w:pStyle w:val="Normal"/>
        <w:spacing w:lineRule="auto" w:line="276" w:before="240" w:after="160"/>
        <w:ind w:left="-284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76" w:before="240" w:after="160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 w:before="240" w:after="16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76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Общие положения</w:t>
      </w:r>
    </w:p>
    <w:p>
      <w:pPr>
        <w:pStyle w:val="ListParagraph"/>
        <w:spacing w:lineRule="auto" w:line="276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1.1. Положение «Об основаниях и порядке снижения стоимости платных образовательных услуг» разработано в соответствии с Федеральным законом от 29.12.2012 № 273-ФЭ «Об образовании в Российской Федерации», Федеральным законом от 07.02.1992 № 2300-1 «О защите прав потребителей», Правилами оказания платных образовательных услуг, утвержденными постановлением Правительства РФ от 15.08.2013 г. № 706, Уставом АНО ДПО АПИ «Вирсавия» (далее - АНО), а также Лицензией АНО на осуществление образовательной деятельности с целью определения оснований и порядка снижения стоимости платных образовательных услуг, оказываемых АНО.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1.2. Положение принимается на неопределенный срок. Изменения и дополнения к Положению принимаются в порядке, предусмотренном п.1.3, настоящего Положения. 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 Любые изменения и (или) дополнения в Положение оформляются в виде новой редакции Положения, предыдущая редакция автоматически утрачивает силу. </w:t>
      </w:r>
    </w:p>
    <w:p>
      <w:pPr>
        <w:pStyle w:val="ListParagraph"/>
        <w:numPr>
          <w:ilvl w:val="1"/>
          <w:numId w:val="1"/>
        </w:numPr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Положение регламентирует основания и порядок снижения стоимости платных образовательных услуг, оказываемых АНО, и является локальным нормативным актом АНО. </w:t>
      </w:r>
    </w:p>
    <w:p>
      <w:pPr>
        <w:pStyle w:val="ListParagraph"/>
        <w:numPr>
          <w:ilvl w:val="1"/>
          <w:numId w:val="1"/>
        </w:numPr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АНО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>
      <w:pPr>
        <w:pStyle w:val="ListParagraph"/>
        <w:numPr>
          <w:ilvl w:val="1"/>
          <w:numId w:val="1"/>
        </w:numPr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Настоящее Положение применяется в следующих целях: 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для обеспечения возможности реализации права на образование лицами, не имеющими достаточных финансовых средств; 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для усиления мотивации абитуриентов к поступлению на обучение по образовательным программам в АНО;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для подготовки высококвалифицированных специалистов; 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 целях реализации уставных задач АНО.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76"/>
        <w:ind w:left="-28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Основания снижения стоимости платных образовательных услуг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2.1. Стоимость платных образовательных услуг, оказываемых АНО, может снижаться на основании решения приказа директора АНО по представлению руководителя структурного подразделения или на основании заявления обучающегося с указанием причины, обосновывающей необходимость/возможность снижения стоимости, и с приложением копий подтверждающих документов (при наличии). 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2.2. В случае снижения стоимости образовательных услуг для определенной категории обучающихся или по конкретным направлениям подготовки решение принимается директором АНО. В случае принятия решения, по заявлению обучающегося, в том числе по причине тяжелого материального положения, или в иных индивидуальных случаях, решение принимается директором АНО. В заявлении обучающегося, в этом случае, указываются причины, обосновывающие просьбу о снижении стоимости, и к заявлению прикладываются подтверждающие документы. Заявление оформляется на имя директора АНО в письменной форме. 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2.3. Основанием для снижения стоимости обучения является решение директора АНО, принятое по итогам рассмотрения представленных документов, обосновывающих снижение стоимости обучения. При принятии положительного решения о снижении стоимости платных образовательных услуг в нем также устанавливается размер, на который производится снижение стоимости, и период указанного снижения. 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76"/>
        <w:ind w:left="705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Порядок снижения стоимости платных образовательных услуг</w:t>
      </w:r>
    </w:p>
    <w:p>
      <w:pPr>
        <w:pStyle w:val="ListParagraph"/>
        <w:spacing w:lineRule="auto" w:line="276"/>
        <w:ind w:left="-284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3.1. Снижение стоимости образовательных услуг устанавливается устным или письменным решением директора. 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3.2. Стоимость образовательных услуг снижается, как правило, на период, установленный в решении о снижении. При переводе обучающегося на другие образовательные программы вопрос о снижении стоимости образовательных услуг может рассматриваться повторно. В отдельных случаях возможно принятие решения о снижении стоимости образовательных услуг на весь период обучения, в этом случае данный период снижения стоимости в обязательном порядке указывается в решении о снижении стоимости. 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3.3. Снижение стоимости образовательных услуг осуществляется, как правило, в размере 5% от установленной стоимости предоставляемых услуг. 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3.4. Решение о снижении стоимости оформляется договором на оказание платных образовательных услуг, в письменной форме, и подписывается сторонами по договору. В договоре указывается размер снижения стоимости. </w:t>
      </w:r>
    </w:p>
    <w:p>
      <w:pPr>
        <w:pStyle w:val="ListParagraph"/>
        <w:spacing w:lineRule="auto" w:line="276"/>
        <w:ind w:left="-284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3.5. Споры, возникшие между сторонами, разрешаются в порядке, установленном законодательством (Гражданским кодексом РФ, Федеральными законами, Законом РФ «О защите прав потребителей» и иными нормативными правовыми актами).</w:t>
      </w:r>
    </w:p>
    <w:p>
      <w:pPr>
        <w:pStyle w:val="ListParagraph"/>
        <w:spacing w:lineRule="auto" w:line="276" w:before="0" w:after="160"/>
        <w:ind w:left="-284" w:hanging="0"/>
        <w:contextualSpacing/>
        <w:jc w:val="both"/>
        <w:rPr/>
      </w:pPr>
      <w:r>
        <w:rPr/>
      </w:r>
    </w:p>
    <w:sectPr>
      <w:footerReference w:type="default" r:id="rId5"/>
      <w:type w:val="nextPage"/>
      <w:pgSz w:w="11906" w:h="16838"/>
      <w:pgMar w:left="1418" w:right="680" w:header="0" w:top="794" w:footer="709" w:bottom="851" w:gutter="0"/>
      <w:pgNumType w:start="0"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37209898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yle24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"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04ccd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iPriority w:val="99"/>
    <w:unhideWhenUsed/>
    <w:rsid w:val="00e25d2f"/>
    <w:rPr>
      <w:color w:val="0563C1" w:themeColor="hyperlink"/>
      <w:u w:val="single"/>
    </w:rPr>
  </w:style>
  <w:style w:type="character" w:styleId="Style16" w:customStyle="1">
    <w:name w:val="Верхний колонтитул Знак"/>
    <w:basedOn w:val="DefaultParagraphFont"/>
    <w:link w:val="a8"/>
    <w:uiPriority w:val="99"/>
    <w:qFormat/>
    <w:rsid w:val="007d2805"/>
    <w:rPr/>
  </w:style>
  <w:style w:type="character" w:styleId="Style17" w:customStyle="1">
    <w:name w:val="Нижний колонтитул Знак"/>
    <w:basedOn w:val="DefaultParagraphFont"/>
    <w:link w:val="aa"/>
    <w:uiPriority w:val="99"/>
    <w:qFormat/>
    <w:rsid w:val="007d2805"/>
    <w:rPr/>
  </w:style>
  <w:style w:type="character" w:styleId="ListLabel1">
    <w:name w:val="ListLabel 1"/>
    <w:qFormat/>
    <w:rPr>
      <w:rFonts w:ascii="Times New Roman" w:hAnsi="Times New Roman" w:cs="Times New Roman"/>
      <w:sz w:val="24"/>
      <w:szCs w:val="24"/>
      <w:lang w:val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833e2"/>
    <w:pPr>
      <w:spacing w:before="0" w:after="160"/>
      <w:ind w:left="720" w:hanging="0"/>
      <w:contextualSpacing/>
    </w:pPr>
    <w:rPr/>
  </w:style>
  <w:style w:type="paragraph" w:styleId="NoSpacing">
    <w:name w:val="No Spacing"/>
    <w:basedOn w:val="Normal"/>
    <w:uiPriority w:val="1"/>
    <w:qFormat/>
    <w:rsid w:val="004a2a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504cc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Header"/>
    <w:basedOn w:val="Normal"/>
    <w:link w:val="a9"/>
    <w:uiPriority w:val="99"/>
    <w:unhideWhenUsed/>
    <w:rsid w:val="007d280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b"/>
    <w:uiPriority w:val="99"/>
    <w:unhideWhenUsed/>
    <w:rsid w:val="007d280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hyperlink" Target="mailto:admin@virsaviya.com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LibreOffice/6.1.0.3$Windows_X86_64 LibreOffice_project/efb621ed25068d70781dc026f7e9c5187a4decd1</Application>
  <Pages>6</Pages>
  <Words>740</Words>
  <Characters>5429</Characters>
  <CharactersWithSpaces>6564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2020-01-23T13:52:00Z</dcterms:created>
  <dc:creator>Вирсавия</dc:creator>
  <dc:description/>
  <dc:language>ru-RU</dc:language>
  <cp:lastModifiedBy/>
  <cp:lastPrinted>2020-02-05T17:04:00Z</cp:lastPrinted>
  <dcterms:modified xsi:type="dcterms:W3CDTF">2020-07-21T03:58:39Z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